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9513" w14:textId="77777777" w:rsidR="00AA4C71" w:rsidRPr="00E51C23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Volunteer role description</w:t>
      </w:r>
    </w:p>
    <w:p w14:paraId="1A83BDDD" w14:textId="77777777" w:rsidR="00AA4C71" w:rsidRPr="00E51C23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4B179775" w14:textId="77777777" w:rsidR="00AA4C71" w:rsidRPr="00B011DF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>Title:</w:t>
      </w:r>
      <w:r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 </w:t>
      </w:r>
      <w:r>
        <w:rPr>
          <w:rFonts w:ascii="Century Gothic" w:hAnsi="Century Gothic" w:cs="AGaramond-Regular"/>
          <w:color w:val="231F20"/>
          <w:sz w:val="24"/>
          <w:szCs w:val="24"/>
        </w:rPr>
        <w:t>Collections Support Volunteer</w:t>
      </w:r>
    </w:p>
    <w:p w14:paraId="631A4AFA" w14:textId="77777777" w:rsidR="00AA4C71" w:rsidRPr="00B011DF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>
        <w:rPr>
          <w:rFonts w:ascii="Century Gothic" w:hAnsi="Century Gothic" w:cs="AGaramond-Semibold"/>
          <w:b/>
          <w:bCs/>
          <w:color w:val="231F20"/>
          <w:sz w:val="24"/>
          <w:szCs w:val="24"/>
        </w:rPr>
        <w:t>Accountability: Community Engagement Officer</w:t>
      </w:r>
    </w:p>
    <w:p w14:paraId="02BB531B" w14:textId="77777777" w:rsidR="00AA4C71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Semibold"/>
          <w:bCs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Hours: </w:t>
      </w:r>
      <w:r>
        <w:rPr>
          <w:rFonts w:ascii="Century Gothic" w:hAnsi="Century Gothic" w:cs="AGaramond-Semibold"/>
          <w:bCs/>
          <w:color w:val="231F20"/>
          <w:sz w:val="24"/>
          <w:szCs w:val="24"/>
        </w:rPr>
        <w:t>As agreed with CEO</w:t>
      </w:r>
    </w:p>
    <w:p w14:paraId="676FF711" w14:textId="77777777" w:rsidR="00AA4C71" w:rsidRPr="00B011DF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Location: </w:t>
      </w:r>
      <w:r w:rsidRPr="00B011DF">
        <w:rPr>
          <w:rFonts w:ascii="Century Gothic" w:hAnsi="Century Gothic" w:cs="AGaramond-Regular"/>
          <w:color w:val="231F20"/>
          <w:sz w:val="24"/>
          <w:szCs w:val="24"/>
        </w:rPr>
        <w:t>Eling Tide Mill, Eling Lane, Eling, SO40 9HF.</w:t>
      </w:r>
    </w:p>
    <w:p w14:paraId="4D663339" w14:textId="77777777" w:rsidR="00AA4C71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64C7FFB3" w14:textId="77777777" w:rsidR="00AA4C71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Purpose of role:</w:t>
      </w:r>
    </w:p>
    <w:p w14:paraId="67A968BE" w14:textId="77777777" w:rsidR="00AA4C71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69241E62" w14:textId="77777777" w:rsidR="00AA4C71" w:rsidRDefault="00AA4C71" w:rsidP="00AA4C7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To support the </w:t>
      </w:r>
      <w:r w:rsidR="006A5B5B">
        <w:rPr>
          <w:rFonts w:ascii="Century Gothic" w:hAnsi="Century Gothic" w:cs="Arial"/>
        </w:rPr>
        <w:t xml:space="preserve">care and </w:t>
      </w:r>
      <w:r>
        <w:rPr>
          <w:rFonts w:ascii="Century Gothic" w:hAnsi="Century Gothic" w:cs="Arial"/>
        </w:rPr>
        <w:t>management of the Eling Tide Mill Experience’s collections.</w:t>
      </w:r>
    </w:p>
    <w:p w14:paraId="29AE7BE1" w14:textId="77777777" w:rsidR="00AA4C71" w:rsidRDefault="00AA4C71" w:rsidP="00AA4C71">
      <w:pPr>
        <w:spacing w:after="0" w:line="240" w:lineRule="auto"/>
        <w:rPr>
          <w:rFonts w:ascii="Century Gothic" w:hAnsi="Century Gothic" w:cs="Arial"/>
        </w:rPr>
      </w:pPr>
    </w:p>
    <w:p w14:paraId="25D33E42" w14:textId="77777777" w:rsidR="00AA4C71" w:rsidRDefault="00AA4C71" w:rsidP="00AA4C7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This role is important in ensuring our collections (ar</w:t>
      </w:r>
      <w:r w:rsidR="006A5B5B">
        <w:rPr>
          <w:rFonts w:ascii="Century Gothic" w:hAnsi="Century Gothic" w:cs="Arial"/>
        </w:rPr>
        <w:t xml:space="preserve">chive and artefact) are appropriately managed, </w:t>
      </w:r>
      <w:r>
        <w:rPr>
          <w:rFonts w:ascii="Century Gothic" w:hAnsi="Century Gothic" w:cs="Arial"/>
        </w:rPr>
        <w:t xml:space="preserve">cared </w:t>
      </w:r>
      <w:r w:rsidR="006A5B5B">
        <w:rPr>
          <w:rFonts w:ascii="Century Gothic" w:hAnsi="Century Gothic" w:cs="Arial"/>
        </w:rPr>
        <w:t xml:space="preserve">for and used. </w:t>
      </w:r>
    </w:p>
    <w:p w14:paraId="34082373" w14:textId="77777777" w:rsidR="00AA4C71" w:rsidRDefault="00AA4C71" w:rsidP="00AA4C71">
      <w:pPr>
        <w:spacing w:after="0" w:line="240" w:lineRule="auto"/>
        <w:rPr>
          <w:rFonts w:ascii="Century Gothic" w:hAnsi="Century Gothic" w:cs="Arial"/>
        </w:rPr>
      </w:pPr>
    </w:p>
    <w:p w14:paraId="3744B278" w14:textId="77777777" w:rsidR="00AA4C71" w:rsidRDefault="00AA4C71" w:rsidP="00AA4C7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Co-operate with colleagues to facilitate the smooth running of the Tide Mill, Visitor Centre and External Walks.</w:t>
      </w:r>
    </w:p>
    <w:p w14:paraId="617F6834" w14:textId="77777777" w:rsidR="00AA4C71" w:rsidRDefault="00AA4C71" w:rsidP="00AA4C71">
      <w:pPr>
        <w:spacing w:after="0" w:line="240" w:lineRule="auto"/>
        <w:rPr>
          <w:rFonts w:ascii="Century Gothic" w:hAnsi="Century Gothic" w:cs="Arial"/>
        </w:rPr>
      </w:pPr>
    </w:p>
    <w:p w14:paraId="6FCD7F16" w14:textId="77777777" w:rsidR="00AA4C71" w:rsidRDefault="006A5B5B" w:rsidP="00AA4C7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An interest in local history and experience of IT (Word, Excel and scanning) will be useful</w:t>
      </w:r>
      <w:r w:rsidR="00AA4C71">
        <w:rPr>
          <w:rFonts w:ascii="Century Gothic" w:hAnsi="Century Gothic" w:cs="Arial"/>
        </w:rPr>
        <w:t>.</w:t>
      </w:r>
    </w:p>
    <w:p w14:paraId="399153EC" w14:textId="77777777" w:rsidR="00AA4C71" w:rsidRDefault="00AA4C71" w:rsidP="00AA4C71">
      <w:pPr>
        <w:spacing w:after="0" w:line="240" w:lineRule="auto"/>
        <w:rPr>
          <w:rFonts w:ascii="Century Gothic" w:hAnsi="Century Gothic" w:cs="Arial"/>
        </w:rPr>
      </w:pPr>
    </w:p>
    <w:p w14:paraId="174D51FD" w14:textId="77777777" w:rsidR="00AA4C71" w:rsidRPr="00E51C23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Role and responsibilities:</w:t>
      </w:r>
    </w:p>
    <w:p w14:paraId="0C4F14CE" w14:textId="77777777" w:rsidR="00AA4C71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50DDD7A9" w14:textId="77777777" w:rsidR="00AA4C71" w:rsidRPr="006A5B5B" w:rsidRDefault="00AA4C71" w:rsidP="00AA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6A5B5B">
        <w:rPr>
          <w:rFonts w:ascii="Century Gothic" w:hAnsi="Century Gothic" w:cs="AGaramond-Regular"/>
          <w:color w:val="231F20"/>
        </w:rPr>
        <w:t xml:space="preserve">Support </w:t>
      </w:r>
      <w:r w:rsidR="00FF6677" w:rsidRPr="006A5B5B">
        <w:rPr>
          <w:rFonts w:ascii="Century Gothic" w:hAnsi="Century Gothic" w:cs="AGaramond-Regular"/>
          <w:color w:val="231F20"/>
        </w:rPr>
        <w:t xml:space="preserve">staff with </w:t>
      </w:r>
      <w:r w:rsidRPr="006A5B5B">
        <w:rPr>
          <w:rFonts w:ascii="Century Gothic" w:hAnsi="Century Gothic" w:cs="AGaramond-Regular"/>
          <w:color w:val="231F20"/>
        </w:rPr>
        <w:t xml:space="preserve">the care and management of archive and/or artefact collections </w:t>
      </w:r>
      <w:r w:rsidR="006A5B5B">
        <w:rPr>
          <w:rFonts w:ascii="Century Gothic" w:hAnsi="Century Gothic" w:cs="AGaramond-Regular"/>
          <w:color w:val="231F20"/>
        </w:rPr>
        <w:t xml:space="preserve">and their documentation </w:t>
      </w:r>
      <w:r w:rsidRPr="006A5B5B">
        <w:rPr>
          <w:rFonts w:ascii="Century Gothic" w:hAnsi="Century Gothic" w:cs="AGaramond-Regular"/>
          <w:color w:val="231F20"/>
        </w:rPr>
        <w:t>for Eling Tide Mill Experience.</w:t>
      </w:r>
    </w:p>
    <w:p w14:paraId="69A74A67" w14:textId="77777777" w:rsidR="00FF6677" w:rsidRPr="006A5B5B" w:rsidRDefault="00AA4C71" w:rsidP="00AA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6A5B5B">
        <w:rPr>
          <w:rFonts w:ascii="Century Gothic" w:hAnsi="Century Gothic" w:cs="AGaramond-Regular"/>
          <w:color w:val="231F20"/>
        </w:rPr>
        <w:t xml:space="preserve">Support </w:t>
      </w:r>
      <w:r w:rsidR="00FF6677" w:rsidRPr="006A5B5B">
        <w:rPr>
          <w:rFonts w:ascii="Century Gothic" w:hAnsi="Century Gothic" w:cs="AGaramond-Regular"/>
          <w:color w:val="231F20"/>
        </w:rPr>
        <w:t>staff in using the archive to respond to queries and to provide access to Eling Tide Mill Experience’s collections.</w:t>
      </w:r>
    </w:p>
    <w:p w14:paraId="51DE53B8" w14:textId="2A2277F6" w:rsidR="00AA4C71" w:rsidRDefault="00AA4C71" w:rsidP="006A5B5B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  <w:sz w:val="22"/>
          <w:szCs w:val="22"/>
        </w:rPr>
      </w:pPr>
      <w:r>
        <w:rPr>
          <w:rFonts w:ascii="Century Gothic" w:hAnsi="Century Gothic" w:cs="AGaramond-Regular"/>
          <w:color w:val="231F20"/>
          <w:sz w:val="22"/>
          <w:szCs w:val="22"/>
        </w:rPr>
        <w:t xml:space="preserve">Support the aims and visions of the </w:t>
      </w:r>
      <w:r w:rsidR="006A5B5B">
        <w:rPr>
          <w:rFonts w:ascii="Century Gothic" w:hAnsi="Century Gothic" w:cs="AGaramond-Regular"/>
          <w:color w:val="231F20"/>
          <w:sz w:val="22"/>
          <w:szCs w:val="22"/>
        </w:rPr>
        <w:t>Eling Tide Mill Experience</w:t>
      </w:r>
      <w:r>
        <w:rPr>
          <w:rFonts w:ascii="Century Gothic" w:hAnsi="Century Gothic" w:cs="AGaramond-Regular"/>
          <w:color w:val="231F20"/>
          <w:sz w:val="22"/>
          <w:szCs w:val="22"/>
        </w:rPr>
        <w:t>.</w:t>
      </w:r>
    </w:p>
    <w:p w14:paraId="0760EBFE" w14:textId="54084D7F" w:rsidR="00E516C5" w:rsidRPr="00E516C5" w:rsidRDefault="00E516C5" w:rsidP="00E516C5">
      <w:pPr>
        <w:pStyle w:val="Header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check the List of Tasks for volunteers on each visit and carry out as many as is practical/possible that shift.</w:t>
      </w:r>
    </w:p>
    <w:p w14:paraId="593E8ED0" w14:textId="77777777" w:rsidR="00AA4C71" w:rsidRPr="0023462E" w:rsidRDefault="00AA4C71" w:rsidP="006A5B5B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  <w:sz w:val="22"/>
          <w:szCs w:val="22"/>
        </w:rPr>
      </w:pPr>
      <w:r w:rsidRPr="0023462E">
        <w:rPr>
          <w:rFonts w:ascii="Century Gothic" w:hAnsi="Century Gothic" w:cs="Arial"/>
          <w:sz w:val="22"/>
          <w:szCs w:val="22"/>
        </w:rPr>
        <w:t xml:space="preserve">Actively promote the Eling </w:t>
      </w:r>
      <w:r w:rsidR="006A5B5B">
        <w:rPr>
          <w:rFonts w:ascii="Century Gothic" w:hAnsi="Century Gothic" w:cs="Arial"/>
          <w:sz w:val="22"/>
          <w:szCs w:val="22"/>
        </w:rPr>
        <w:t xml:space="preserve">Tide Mill </w:t>
      </w:r>
      <w:r w:rsidRPr="0023462E">
        <w:rPr>
          <w:rFonts w:ascii="Century Gothic" w:hAnsi="Century Gothic" w:cs="Arial"/>
          <w:sz w:val="22"/>
          <w:szCs w:val="22"/>
        </w:rPr>
        <w:t>Experienc</w:t>
      </w:r>
      <w:r>
        <w:rPr>
          <w:rFonts w:ascii="Century Gothic" w:hAnsi="Century Gothic" w:cs="Arial"/>
          <w:sz w:val="22"/>
          <w:szCs w:val="22"/>
        </w:rPr>
        <w:t>e to new and returning visitors.</w:t>
      </w:r>
    </w:p>
    <w:p w14:paraId="4FF99AA7" w14:textId="77777777" w:rsidR="00AA4C71" w:rsidRPr="00621616" w:rsidRDefault="00AA4C71" w:rsidP="006A5B5B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</w:rPr>
      </w:pPr>
      <w:r w:rsidRPr="00621616">
        <w:rPr>
          <w:rFonts w:ascii="Century Gothic" w:hAnsi="Century Gothic" w:cs="Arial"/>
          <w:sz w:val="22"/>
          <w:szCs w:val="22"/>
        </w:rPr>
        <w:t xml:space="preserve">Comply with the Council’s Health &amp; Safety policy ensuring that </w:t>
      </w:r>
      <w:r>
        <w:rPr>
          <w:rFonts w:ascii="Century Gothic" w:hAnsi="Century Gothic" w:cs="Arial"/>
          <w:sz w:val="22"/>
          <w:szCs w:val="22"/>
        </w:rPr>
        <w:t>you, your co</w:t>
      </w:r>
      <w:r w:rsidRPr="00621616">
        <w:rPr>
          <w:rFonts w:ascii="Century Gothic" w:hAnsi="Century Gothic" w:cs="Arial"/>
          <w:sz w:val="22"/>
          <w:szCs w:val="22"/>
        </w:rPr>
        <w:t>lleagues and visitors’ HASAW needs are met.</w:t>
      </w:r>
    </w:p>
    <w:p w14:paraId="35AED162" w14:textId="77777777" w:rsidR="00AA4C71" w:rsidRPr="006A5B5B" w:rsidRDefault="00AA4C71" w:rsidP="006A5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6A5B5B">
        <w:rPr>
          <w:rFonts w:ascii="Century Gothic" w:hAnsi="Century Gothic" w:cs="AGaramond-Regular"/>
          <w:color w:val="231F20"/>
        </w:rPr>
        <w:t>To adhere to the Volunteer agreement, and Volunteer Policy.</w:t>
      </w:r>
    </w:p>
    <w:p w14:paraId="0EA378D7" w14:textId="77777777" w:rsidR="00AA4C71" w:rsidRPr="006A5B5B" w:rsidRDefault="00AA4C71" w:rsidP="006A5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6A5B5B">
        <w:rPr>
          <w:rFonts w:ascii="Century Gothic" w:hAnsi="Century Gothic" w:cs="AGaramond-Regular"/>
          <w:color w:val="231F20"/>
        </w:rPr>
        <w:t>To participate in the induction and any other relevant training.</w:t>
      </w:r>
    </w:p>
    <w:p w14:paraId="305F9A96" w14:textId="77777777" w:rsidR="00AA4C71" w:rsidRPr="006A5B5B" w:rsidRDefault="00AA4C71" w:rsidP="006A5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6A5B5B">
        <w:rPr>
          <w:rFonts w:ascii="Century Gothic" w:hAnsi="Century Gothic" w:cs="AGaramond-Regular"/>
          <w:color w:val="231F20"/>
        </w:rPr>
        <w:t>To comply with, and implement, the Equal Opportunities Policy and procedure, together with all other agreed policies and procedures of the Totton &amp; Eling Town Council.</w:t>
      </w:r>
    </w:p>
    <w:p w14:paraId="5EBA3519" w14:textId="77777777" w:rsidR="00AA4C71" w:rsidRPr="00B011DF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2893DA4C" w14:textId="77777777" w:rsidR="00AA4C71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4B2A63C2" w14:textId="77777777" w:rsidR="00AA4C71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>
        <w:rPr>
          <w:rFonts w:ascii="Century Gothic" w:hAnsi="Century Gothic" w:cs="AGaramond-Regular"/>
          <w:color w:val="231F20"/>
        </w:rPr>
        <w:t>Helen Robinson</w:t>
      </w:r>
    </w:p>
    <w:p w14:paraId="3441F4A0" w14:textId="77777777" w:rsidR="00AA4C71" w:rsidRPr="00E51C23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>
        <w:rPr>
          <w:rFonts w:ascii="Century Gothic" w:hAnsi="Century Gothic" w:cs="AGaramond-Regular"/>
          <w:color w:val="231F20"/>
        </w:rPr>
        <w:t>Eling Experience Manager</w:t>
      </w:r>
    </w:p>
    <w:p w14:paraId="61526E39" w14:textId="77777777" w:rsidR="00AA4C71" w:rsidRPr="00E51C23" w:rsidRDefault="00AA4C71" w:rsidP="00AA4C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325B6137" w14:textId="0C27DAA8" w:rsidR="00AA4C71" w:rsidRPr="00E51C23" w:rsidRDefault="00787430" w:rsidP="00AA4C71">
      <w:pPr>
        <w:rPr>
          <w:rFonts w:ascii="Century Gothic" w:hAnsi="Century Gothic"/>
        </w:rPr>
      </w:pPr>
      <w:r>
        <w:rPr>
          <w:rFonts w:ascii="Century Gothic" w:hAnsi="Century Gothic" w:cs="AGaramond-Regular"/>
          <w:color w:val="231F20"/>
        </w:rPr>
        <w:t>October 2019</w:t>
      </w:r>
      <w:bookmarkStart w:id="0" w:name="_GoBack"/>
      <w:bookmarkEnd w:id="0"/>
    </w:p>
    <w:p w14:paraId="76AD5305" w14:textId="77777777" w:rsidR="006A09D8" w:rsidRDefault="006A09D8"/>
    <w:sectPr w:rsidR="006A0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7121"/>
    <w:multiLevelType w:val="hybridMultilevel"/>
    <w:tmpl w:val="67CA1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4560"/>
    <w:multiLevelType w:val="hybridMultilevel"/>
    <w:tmpl w:val="482C1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71"/>
    <w:rsid w:val="006A09D8"/>
    <w:rsid w:val="006A5B5B"/>
    <w:rsid w:val="00787430"/>
    <w:rsid w:val="00AA4C71"/>
    <w:rsid w:val="00E516C5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4289"/>
  <w15:chartTrackingRefBased/>
  <w15:docId w15:val="{C4DF0EF4-5292-4CE7-8937-4B786422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4C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A4C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A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Kerr</dc:creator>
  <cp:keywords/>
  <dc:description/>
  <cp:lastModifiedBy>user</cp:lastModifiedBy>
  <cp:revision>5</cp:revision>
  <dcterms:created xsi:type="dcterms:W3CDTF">2017-10-11T14:18:00Z</dcterms:created>
  <dcterms:modified xsi:type="dcterms:W3CDTF">2019-09-18T16:24:00Z</dcterms:modified>
</cp:coreProperties>
</file>